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37E" w:rsidRPr="006F7D49" w:rsidRDefault="0045437E" w:rsidP="0045437E">
      <w:pPr>
        <w:ind w:firstLine="709"/>
        <w:jc w:val="center"/>
        <w:rPr>
          <w:rFonts w:ascii="Arial" w:hAnsi="Arial" w:cs="Arial"/>
          <w:sz w:val="24"/>
          <w:szCs w:val="24"/>
        </w:rPr>
      </w:pPr>
      <w:r w:rsidRPr="006F7D49">
        <w:rPr>
          <w:rFonts w:ascii="Arial" w:hAnsi="Arial" w:cs="Arial"/>
          <w:sz w:val="24"/>
          <w:szCs w:val="24"/>
        </w:rPr>
        <w:t>СОВЕТ  ДЕПУТАТОВ  ВЕРХ-КАМЫШЕНСКОГО  СЕЛЬСОВЕТА</w:t>
      </w:r>
    </w:p>
    <w:p w:rsidR="0045437E" w:rsidRPr="006F7D49" w:rsidRDefault="0045437E" w:rsidP="0045437E">
      <w:pPr>
        <w:ind w:firstLine="709"/>
        <w:jc w:val="center"/>
        <w:rPr>
          <w:rFonts w:ascii="Arial" w:hAnsi="Arial" w:cs="Arial"/>
          <w:sz w:val="24"/>
          <w:szCs w:val="24"/>
        </w:rPr>
      </w:pPr>
      <w:r w:rsidRPr="006F7D49">
        <w:rPr>
          <w:rFonts w:ascii="Arial" w:hAnsi="Arial" w:cs="Arial"/>
          <w:sz w:val="24"/>
          <w:szCs w:val="24"/>
        </w:rPr>
        <w:t>КРАСНОЩЁКОВСКОГО  РАЙОНА  АЛТАЙСКОГО  КРАЯ</w:t>
      </w:r>
    </w:p>
    <w:p w:rsidR="0045437E" w:rsidRPr="006F7D49" w:rsidRDefault="0045437E" w:rsidP="0045437E">
      <w:pPr>
        <w:ind w:firstLine="709"/>
        <w:jc w:val="center"/>
        <w:rPr>
          <w:rFonts w:ascii="Arial" w:hAnsi="Arial" w:cs="Arial"/>
          <w:sz w:val="24"/>
          <w:szCs w:val="24"/>
        </w:rPr>
      </w:pPr>
    </w:p>
    <w:p w:rsidR="0045437E" w:rsidRPr="006F7D49" w:rsidRDefault="0045437E" w:rsidP="0045437E">
      <w:pPr>
        <w:ind w:firstLine="709"/>
        <w:jc w:val="center"/>
        <w:rPr>
          <w:rFonts w:ascii="Arial" w:hAnsi="Arial" w:cs="Arial"/>
          <w:sz w:val="24"/>
          <w:szCs w:val="24"/>
        </w:rPr>
      </w:pPr>
    </w:p>
    <w:p w:rsidR="0045437E" w:rsidRPr="006F7D49" w:rsidRDefault="0045437E" w:rsidP="0045437E">
      <w:pPr>
        <w:ind w:firstLine="709"/>
        <w:jc w:val="center"/>
        <w:rPr>
          <w:rFonts w:ascii="Arial" w:hAnsi="Arial" w:cs="Arial"/>
          <w:sz w:val="24"/>
          <w:szCs w:val="24"/>
        </w:rPr>
      </w:pPr>
      <w:r w:rsidRPr="006F7D49">
        <w:rPr>
          <w:rFonts w:ascii="Arial" w:hAnsi="Arial" w:cs="Arial"/>
          <w:sz w:val="24"/>
          <w:szCs w:val="24"/>
        </w:rPr>
        <w:t>РЕШЕНИЕ</w:t>
      </w:r>
    </w:p>
    <w:p w:rsidR="0045437E" w:rsidRPr="006F7D49" w:rsidRDefault="0045437E" w:rsidP="0045437E">
      <w:pPr>
        <w:rPr>
          <w:rFonts w:ascii="Arial" w:hAnsi="Arial" w:cs="Arial"/>
          <w:sz w:val="24"/>
          <w:szCs w:val="24"/>
        </w:rPr>
      </w:pPr>
    </w:p>
    <w:p w:rsidR="0045437E" w:rsidRPr="006F7D49" w:rsidRDefault="0045437E" w:rsidP="0045437E">
      <w:pPr>
        <w:rPr>
          <w:rFonts w:ascii="Arial" w:hAnsi="Arial" w:cs="Arial"/>
          <w:sz w:val="24"/>
          <w:szCs w:val="24"/>
        </w:rPr>
      </w:pPr>
      <w:r>
        <w:rPr>
          <w:rFonts w:ascii="Arial" w:hAnsi="Arial" w:cs="Arial"/>
          <w:sz w:val="24"/>
          <w:szCs w:val="24"/>
        </w:rPr>
        <w:t xml:space="preserve"> От  04</w:t>
      </w:r>
      <w:r w:rsidRPr="006F7D49">
        <w:rPr>
          <w:rFonts w:ascii="Arial" w:hAnsi="Arial" w:cs="Arial"/>
          <w:sz w:val="24"/>
          <w:szCs w:val="24"/>
        </w:rPr>
        <w:t xml:space="preserve"> марта 2021 г.  № </w:t>
      </w:r>
      <w:r>
        <w:rPr>
          <w:rFonts w:ascii="Arial" w:hAnsi="Arial" w:cs="Arial"/>
          <w:sz w:val="24"/>
          <w:szCs w:val="24"/>
        </w:rPr>
        <w:t xml:space="preserve">  8</w:t>
      </w:r>
      <w:r w:rsidRPr="006F7D49">
        <w:rPr>
          <w:rFonts w:ascii="Arial" w:hAnsi="Arial" w:cs="Arial"/>
          <w:sz w:val="24"/>
          <w:szCs w:val="24"/>
        </w:rPr>
        <w:t xml:space="preserve">                                  </w:t>
      </w:r>
      <w:r>
        <w:rPr>
          <w:rFonts w:ascii="Arial" w:hAnsi="Arial" w:cs="Arial"/>
          <w:sz w:val="24"/>
          <w:szCs w:val="24"/>
        </w:rPr>
        <w:t xml:space="preserve">           </w:t>
      </w:r>
      <w:r w:rsidRPr="006F7D49">
        <w:rPr>
          <w:rFonts w:ascii="Arial" w:hAnsi="Arial" w:cs="Arial"/>
          <w:sz w:val="24"/>
          <w:szCs w:val="24"/>
        </w:rPr>
        <w:t xml:space="preserve">    </w:t>
      </w:r>
      <w:proofErr w:type="gramStart"/>
      <w:r w:rsidRPr="006F7D49">
        <w:rPr>
          <w:rFonts w:ascii="Arial" w:hAnsi="Arial" w:cs="Arial"/>
          <w:sz w:val="24"/>
          <w:szCs w:val="24"/>
        </w:rPr>
        <w:t>с</w:t>
      </w:r>
      <w:proofErr w:type="gramEnd"/>
      <w:r w:rsidRPr="006F7D49">
        <w:rPr>
          <w:rFonts w:ascii="Arial" w:hAnsi="Arial" w:cs="Arial"/>
          <w:sz w:val="24"/>
          <w:szCs w:val="24"/>
        </w:rPr>
        <w:t>. Верх-Камышенка</w:t>
      </w:r>
    </w:p>
    <w:p w:rsidR="0045437E" w:rsidRPr="006F7D49" w:rsidRDefault="0045437E" w:rsidP="0045437E">
      <w:pPr>
        <w:pStyle w:val="a3"/>
        <w:tabs>
          <w:tab w:val="left" w:pos="1485"/>
        </w:tabs>
        <w:ind w:right="5421"/>
        <w:jc w:val="both"/>
        <w:rPr>
          <w:rFonts w:ascii="Arial" w:hAnsi="Arial" w:cs="Arial"/>
          <w:szCs w:val="24"/>
        </w:rPr>
      </w:pPr>
    </w:p>
    <w:p w:rsidR="0045437E" w:rsidRDefault="0045437E" w:rsidP="0045437E">
      <w:pPr>
        <w:pStyle w:val="a6"/>
        <w:rPr>
          <w:rFonts w:ascii="Arial" w:hAnsi="Arial" w:cs="Arial"/>
          <w:sz w:val="24"/>
          <w:szCs w:val="24"/>
        </w:rPr>
      </w:pPr>
      <w:r w:rsidRPr="006F7D49">
        <w:rPr>
          <w:rFonts w:ascii="Arial" w:hAnsi="Arial" w:cs="Arial"/>
          <w:sz w:val="24"/>
          <w:szCs w:val="24"/>
        </w:rPr>
        <w:t xml:space="preserve">О внесении изменений в </w:t>
      </w:r>
      <w:r>
        <w:rPr>
          <w:rFonts w:ascii="Arial" w:hAnsi="Arial" w:cs="Arial"/>
          <w:sz w:val="24"/>
          <w:szCs w:val="24"/>
        </w:rPr>
        <w:t>решение Совета</w:t>
      </w:r>
    </w:p>
    <w:p w:rsidR="0045437E" w:rsidRDefault="0045437E" w:rsidP="0045437E">
      <w:pPr>
        <w:pStyle w:val="a6"/>
        <w:rPr>
          <w:rFonts w:ascii="Arial" w:hAnsi="Arial" w:cs="Arial"/>
          <w:sz w:val="24"/>
          <w:szCs w:val="24"/>
        </w:rPr>
      </w:pPr>
      <w:r>
        <w:rPr>
          <w:rFonts w:ascii="Arial" w:hAnsi="Arial" w:cs="Arial"/>
          <w:sz w:val="24"/>
          <w:szCs w:val="24"/>
        </w:rPr>
        <w:t>депутатов</w:t>
      </w:r>
      <w:r w:rsidRPr="006F7D49">
        <w:rPr>
          <w:rFonts w:ascii="Arial" w:hAnsi="Arial" w:cs="Arial"/>
          <w:sz w:val="24"/>
          <w:szCs w:val="24"/>
        </w:rPr>
        <w:t xml:space="preserve"> </w:t>
      </w:r>
      <w:proofErr w:type="spellStart"/>
      <w:r w:rsidRPr="006F7D49">
        <w:rPr>
          <w:rFonts w:ascii="Arial" w:hAnsi="Arial" w:cs="Arial"/>
          <w:sz w:val="24"/>
          <w:szCs w:val="24"/>
        </w:rPr>
        <w:t>Верх-Камышенского</w:t>
      </w:r>
      <w:proofErr w:type="spellEnd"/>
      <w:r w:rsidRPr="006F7D49">
        <w:rPr>
          <w:rFonts w:ascii="Arial" w:hAnsi="Arial" w:cs="Arial"/>
          <w:sz w:val="24"/>
          <w:szCs w:val="24"/>
        </w:rPr>
        <w:t xml:space="preserve"> сельсовета  </w:t>
      </w:r>
    </w:p>
    <w:p w:rsidR="0045437E" w:rsidRDefault="0045437E" w:rsidP="0045437E">
      <w:pPr>
        <w:pStyle w:val="a6"/>
        <w:rPr>
          <w:rFonts w:ascii="Arial" w:hAnsi="Arial" w:cs="Arial"/>
          <w:sz w:val="24"/>
          <w:szCs w:val="24"/>
        </w:rPr>
      </w:pPr>
      <w:r>
        <w:rPr>
          <w:rFonts w:ascii="Arial" w:hAnsi="Arial" w:cs="Arial"/>
          <w:sz w:val="24"/>
          <w:szCs w:val="24"/>
        </w:rPr>
        <w:t>№ 22</w:t>
      </w:r>
      <w:r w:rsidRPr="006F7D49">
        <w:rPr>
          <w:rFonts w:ascii="Arial" w:hAnsi="Arial" w:cs="Arial"/>
          <w:sz w:val="24"/>
          <w:szCs w:val="24"/>
        </w:rPr>
        <w:t xml:space="preserve"> от 25.12.2020</w:t>
      </w:r>
      <w:r>
        <w:rPr>
          <w:rFonts w:ascii="Arial" w:hAnsi="Arial" w:cs="Arial"/>
          <w:sz w:val="24"/>
          <w:szCs w:val="24"/>
        </w:rPr>
        <w:t xml:space="preserve"> г. «</w:t>
      </w:r>
      <w:r w:rsidRPr="006F7D49">
        <w:rPr>
          <w:rFonts w:ascii="Arial" w:hAnsi="Arial" w:cs="Arial"/>
          <w:sz w:val="24"/>
          <w:szCs w:val="24"/>
        </w:rPr>
        <w:t xml:space="preserve">О бюджете муниципального </w:t>
      </w:r>
    </w:p>
    <w:p w:rsidR="0045437E" w:rsidRDefault="0045437E" w:rsidP="0045437E">
      <w:pPr>
        <w:pStyle w:val="a6"/>
        <w:rPr>
          <w:rFonts w:ascii="Arial" w:hAnsi="Arial" w:cs="Arial"/>
          <w:sz w:val="24"/>
          <w:szCs w:val="24"/>
        </w:rPr>
      </w:pPr>
      <w:r w:rsidRPr="006F7D49">
        <w:rPr>
          <w:rFonts w:ascii="Arial" w:hAnsi="Arial" w:cs="Arial"/>
          <w:sz w:val="24"/>
          <w:szCs w:val="24"/>
        </w:rPr>
        <w:t xml:space="preserve">образования </w:t>
      </w:r>
      <w:proofErr w:type="spellStart"/>
      <w:r w:rsidRPr="006F7D49">
        <w:rPr>
          <w:rFonts w:ascii="Arial" w:hAnsi="Arial" w:cs="Arial"/>
          <w:sz w:val="24"/>
          <w:szCs w:val="24"/>
        </w:rPr>
        <w:t>Верх-Камышенский</w:t>
      </w:r>
      <w:proofErr w:type="spellEnd"/>
      <w:r w:rsidRPr="006F7D49">
        <w:rPr>
          <w:rFonts w:ascii="Arial" w:hAnsi="Arial" w:cs="Arial"/>
          <w:sz w:val="24"/>
          <w:szCs w:val="24"/>
        </w:rPr>
        <w:t xml:space="preserve"> сельсовет </w:t>
      </w:r>
    </w:p>
    <w:p w:rsidR="0045437E" w:rsidRDefault="0045437E" w:rsidP="0045437E">
      <w:pPr>
        <w:pStyle w:val="a6"/>
        <w:rPr>
          <w:rFonts w:ascii="Arial" w:hAnsi="Arial" w:cs="Arial"/>
          <w:sz w:val="24"/>
          <w:szCs w:val="24"/>
        </w:rPr>
      </w:pPr>
      <w:proofErr w:type="spellStart"/>
      <w:r w:rsidRPr="006F7D49">
        <w:rPr>
          <w:rFonts w:ascii="Arial" w:hAnsi="Arial" w:cs="Arial"/>
          <w:sz w:val="24"/>
          <w:szCs w:val="24"/>
        </w:rPr>
        <w:t>Краснощёковского</w:t>
      </w:r>
      <w:proofErr w:type="spellEnd"/>
      <w:r w:rsidRPr="006F7D49">
        <w:rPr>
          <w:rFonts w:ascii="Arial" w:hAnsi="Arial" w:cs="Arial"/>
          <w:sz w:val="24"/>
          <w:szCs w:val="24"/>
        </w:rPr>
        <w:t xml:space="preserve"> района Алтайского края </w:t>
      </w:r>
    </w:p>
    <w:p w:rsidR="0045437E" w:rsidRPr="006F7D49" w:rsidRDefault="0045437E" w:rsidP="0045437E">
      <w:pPr>
        <w:pStyle w:val="a6"/>
        <w:rPr>
          <w:rFonts w:ascii="Arial" w:hAnsi="Arial" w:cs="Arial"/>
          <w:sz w:val="24"/>
          <w:szCs w:val="24"/>
        </w:rPr>
      </w:pPr>
      <w:r>
        <w:rPr>
          <w:rFonts w:ascii="Arial" w:hAnsi="Arial" w:cs="Arial"/>
          <w:sz w:val="24"/>
          <w:szCs w:val="24"/>
        </w:rPr>
        <w:t>на 2021 год».</w:t>
      </w:r>
    </w:p>
    <w:p w:rsidR="0045437E" w:rsidRPr="006F7D49" w:rsidRDefault="0045437E" w:rsidP="0045437E">
      <w:pPr>
        <w:pStyle w:val="a6"/>
        <w:rPr>
          <w:rFonts w:ascii="Arial" w:hAnsi="Arial" w:cs="Arial"/>
          <w:sz w:val="24"/>
          <w:szCs w:val="24"/>
        </w:rPr>
      </w:pPr>
      <w:r>
        <w:rPr>
          <w:rFonts w:ascii="Arial" w:hAnsi="Arial" w:cs="Arial"/>
          <w:sz w:val="24"/>
          <w:szCs w:val="24"/>
        </w:rPr>
        <w:t xml:space="preserve"> </w:t>
      </w:r>
    </w:p>
    <w:p w:rsidR="0045437E" w:rsidRPr="006F7D49" w:rsidRDefault="0045437E" w:rsidP="0045437E">
      <w:pPr>
        <w:jc w:val="right"/>
        <w:rPr>
          <w:rFonts w:ascii="Arial" w:hAnsi="Arial" w:cs="Arial"/>
          <w:sz w:val="24"/>
          <w:szCs w:val="24"/>
        </w:rPr>
      </w:pPr>
    </w:p>
    <w:p w:rsidR="0045437E" w:rsidRPr="006F7D49" w:rsidRDefault="0045437E" w:rsidP="0045437E">
      <w:pPr>
        <w:jc w:val="both"/>
        <w:rPr>
          <w:rFonts w:ascii="Arial" w:hAnsi="Arial" w:cs="Arial"/>
          <w:sz w:val="24"/>
          <w:szCs w:val="24"/>
        </w:rPr>
      </w:pPr>
      <w:r>
        <w:rPr>
          <w:rFonts w:ascii="Arial" w:hAnsi="Arial" w:cs="Arial"/>
          <w:sz w:val="24"/>
          <w:szCs w:val="24"/>
        </w:rPr>
        <w:t xml:space="preserve">                </w:t>
      </w:r>
      <w:r w:rsidRPr="006F7D49">
        <w:rPr>
          <w:rFonts w:ascii="Arial" w:hAnsi="Arial" w:cs="Arial"/>
          <w:sz w:val="24"/>
          <w:szCs w:val="24"/>
        </w:rPr>
        <w:t xml:space="preserve">В соответствии с  пунктом 2 статьи 20 Бюджетного кодекса Российской Федерации внести в Приложение 2 «Перечень главных администраторов доходов бюджета сельского поселения», утвержденный решением Совета депутатов </w:t>
      </w:r>
      <w:proofErr w:type="spellStart"/>
      <w:r w:rsidRPr="006F7D49">
        <w:rPr>
          <w:rFonts w:ascii="Arial" w:hAnsi="Arial" w:cs="Arial"/>
          <w:sz w:val="24"/>
          <w:szCs w:val="24"/>
        </w:rPr>
        <w:t>Верх-Камышенского</w:t>
      </w:r>
      <w:proofErr w:type="spellEnd"/>
      <w:r w:rsidRPr="006F7D49">
        <w:rPr>
          <w:rFonts w:ascii="Arial" w:hAnsi="Arial" w:cs="Arial"/>
          <w:sz w:val="24"/>
          <w:szCs w:val="24"/>
        </w:rPr>
        <w:t xml:space="preserve"> сельсовета от 25.12.2020 № 22 «О бюджете муниципального образования </w:t>
      </w:r>
      <w:proofErr w:type="spellStart"/>
      <w:r w:rsidRPr="006F7D49">
        <w:rPr>
          <w:rFonts w:ascii="Arial" w:hAnsi="Arial" w:cs="Arial"/>
          <w:sz w:val="24"/>
          <w:szCs w:val="24"/>
        </w:rPr>
        <w:t>Верх-Камышенский</w:t>
      </w:r>
      <w:proofErr w:type="spellEnd"/>
      <w:r w:rsidRPr="006F7D49">
        <w:rPr>
          <w:rFonts w:ascii="Arial" w:hAnsi="Arial" w:cs="Arial"/>
          <w:sz w:val="24"/>
          <w:szCs w:val="24"/>
        </w:rPr>
        <w:t xml:space="preserve"> сельсовет </w:t>
      </w:r>
      <w:proofErr w:type="spellStart"/>
      <w:r w:rsidRPr="006F7D49">
        <w:rPr>
          <w:rFonts w:ascii="Arial" w:hAnsi="Arial" w:cs="Arial"/>
          <w:sz w:val="24"/>
          <w:szCs w:val="24"/>
        </w:rPr>
        <w:t>Краснощёковского</w:t>
      </w:r>
      <w:proofErr w:type="spellEnd"/>
      <w:r w:rsidRPr="006F7D49">
        <w:rPr>
          <w:rFonts w:ascii="Arial" w:hAnsi="Arial" w:cs="Arial"/>
          <w:sz w:val="24"/>
          <w:szCs w:val="24"/>
        </w:rPr>
        <w:t xml:space="preserve"> района Алтайского края на 2021 год» следующие изменения:</w:t>
      </w:r>
    </w:p>
    <w:p w:rsidR="0045437E" w:rsidRPr="006F7D49" w:rsidRDefault="0045437E" w:rsidP="0045437E">
      <w:pPr>
        <w:ind w:firstLine="708"/>
        <w:jc w:val="both"/>
        <w:rPr>
          <w:rFonts w:ascii="Arial" w:hAnsi="Arial" w:cs="Arial"/>
          <w:sz w:val="24"/>
          <w:szCs w:val="24"/>
        </w:rPr>
      </w:pPr>
      <w:r w:rsidRPr="006F7D49">
        <w:rPr>
          <w:rFonts w:ascii="Arial" w:hAnsi="Arial" w:cs="Arial"/>
          <w:sz w:val="24"/>
          <w:szCs w:val="24"/>
        </w:rPr>
        <w:t>- дополнить кодом бюджетной классификации:</w:t>
      </w:r>
    </w:p>
    <w:p w:rsidR="0045437E" w:rsidRPr="006F7D49" w:rsidRDefault="0045437E" w:rsidP="0045437E">
      <w:pPr>
        <w:rPr>
          <w:rFonts w:ascii="Arial" w:hAnsi="Arial" w:cs="Arial"/>
          <w:sz w:val="24"/>
          <w:szCs w:val="24"/>
        </w:rPr>
      </w:pPr>
      <w:r w:rsidRPr="006F7D49">
        <w:rPr>
          <w:rFonts w:ascii="Arial" w:hAnsi="Arial" w:cs="Arial"/>
          <w:sz w:val="24"/>
          <w:szCs w:val="24"/>
        </w:rPr>
        <w:t xml:space="preserve">  </w:t>
      </w:r>
    </w:p>
    <w:tbl>
      <w:tblPr>
        <w:tblStyle w:val="a7"/>
        <w:tblW w:w="0" w:type="auto"/>
        <w:tblInd w:w="392" w:type="dxa"/>
        <w:tblLook w:val="04A0"/>
      </w:tblPr>
      <w:tblGrid>
        <w:gridCol w:w="617"/>
        <w:gridCol w:w="2486"/>
        <w:gridCol w:w="6076"/>
      </w:tblGrid>
      <w:tr w:rsidR="0045437E" w:rsidRPr="006F7D49" w:rsidTr="008027A7">
        <w:tc>
          <w:tcPr>
            <w:tcW w:w="244" w:type="dxa"/>
          </w:tcPr>
          <w:p w:rsidR="0045437E" w:rsidRPr="006F7D49" w:rsidRDefault="0045437E" w:rsidP="008027A7">
            <w:pPr>
              <w:jc w:val="both"/>
              <w:rPr>
                <w:rFonts w:ascii="Arial" w:hAnsi="Arial" w:cs="Arial"/>
                <w:sz w:val="24"/>
                <w:szCs w:val="24"/>
              </w:rPr>
            </w:pPr>
          </w:p>
          <w:p w:rsidR="0045437E" w:rsidRPr="006F7D49" w:rsidRDefault="0045437E" w:rsidP="008027A7">
            <w:pPr>
              <w:jc w:val="both"/>
              <w:rPr>
                <w:rFonts w:ascii="Arial" w:hAnsi="Arial" w:cs="Arial"/>
                <w:sz w:val="24"/>
                <w:szCs w:val="24"/>
              </w:rPr>
            </w:pPr>
            <w:r w:rsidRPr="006F7D49">
              <w:rPr>
                <w:rFonts w:ascii="Arial" w:hAnsi="Arial" w:cs="Arial"/>
                <w:sz w:val="24"/>
                <w:szCs w:val="24"/>
              </w:rPr>
              <w:t>303</w:t>
            </w:r>
          </w:p>
        </w:tc>
        <w:tc>
          <w:tcPr>
            <w:tcW w:w="0" w:type="auto"/>
          </w:tcPr>
          <w:p w:rsidR="0045437E" w:rsidRPr="006F7D49" w:rsidRDefault="0045437E" w:rsidP="008027A7">
            <w:pPr>
              <w:jc w:val="both"/>
              <w:rPr>
                <w:rFonts w:ascii="Arial" w:hAnsi="Arial" w:cs="Arial"/>
                <w:sz w:val="24"/>
                <w:szCs w:val="24"/>
              </w:rPr>
            </w:pPr>
          </w:p>
          <w:p w:rsidR="0045437E" w:rsidRPr="006F7D49" w:rsidRDefault="0045437E" w:rsidP="008027A7">
            <w:pPr>
              <w:jc w:val="both"/>
              <w:rPr>
                <w:rFonts w:ascii="Arial" w:hAnsi="Arial" w:cs="Arial"/>
                <w:sz w:val="24"/>
                <w:szCs w:val="24"/>
              </w:rPr>
            </w:pPr>
            <w:r w:rsidRPr="006F7D49">
              <w:rPr>
                <w:rFonts w:ascii="Arial" w:hAnsi="Arial" w:cs="Arial"/>
                <w:sz w:val="24"/>
                <w:szCs w:val="24"/>
              </w:rPr>
              <w:t>11715030100000150</w:t>
            </w:r>
          </w:p>
        </w:tc>
        <w:tc>
          <w:tcPr>
            <w:tcW w:w="0" w:type="auto"/>
          </w:tcPr>
          <w:p w:rsidR="0045437E" w:rsidRPr="006F7D49" w:rsidRDefault="0045437E" w:rsidP="008027A7">
            <w:pPr>
              <w:jc w:val="both"/>
              <w:rPr>
                <w:rFonts w:ascii="Arial" w:hAnsi="Arial" w:cs="Arial"/>
                <w:sz w:val="24"/>
                <w:szCs w:val="24"/>
              </w:rPr>
            </w:pPr>
            <w:r w:rsidRPr="006F7D49">
              <w:rPr>
                <w:rFonts w:ascii="Arial" w:hAnsi="Arial" w:cs="Arial"/>
                <w:sz w:val="24"/>
                <w:szCs w:val="24"/>
              </w:rPr>
              <w:t>Инициативные платежи, зачисляемые в бюджеты сельских поселений</w:t>
            </w:r>
          </w:p>
          <w:p w:rsidR="0045437E" w:rsidRPr="006F7D49" w:rsidRDefault="0045437E" w:rsidP="008027A7">
            <w:pPr>
              <w:jc w:val="both"/>
              <w:rPr>
                <w:rFonts w:ascii="Arial" w:hAnsi="Arial" w:cs="Arial"/>
                <w:sz w:val="24"/>
                <w:szCs w:val="24"/>
              </w:rPr>
            </w:pPr>
          </w:p>
        </w:tc>
      </w:tr>
    </w:tbl>
    <w:p w:rsidR="0045437E" w:rsidRDefault="0045437E" w:rsidP="0045437E">
      <w:pPr>
        <w:jc w:val="both"/>
        <w:rPr>
          <w:rFonts w:ascii="Arial" w:hAnsi="Arial" w:cs="Arial"/>
          <w:sz w:val="24"/>
          <w:szCs w:val="24"/>
        </w:rPr>
      </w:pPr>
    </w:p>
    <w:p w:rsidR="0045437E" w:rsidRPr="006F7D49" w:rsidRDefault="0045437E" w:rsidP="0045437E">
      <w:pPr>
        <w:jc w:val="both"/>
        <w:rPr>
          <w:rFonts w:ascii="Arial" w:hAnsi="Arial" w:cs="Arial"/>
          <w:sz w:val="24"/>
          <w:szCs w:val="24"/>
        </w:rPr>
      </w:pPr>
      <w:r>
        <w:rPr>
          <w:rFonts w:ascii="Arial" w:hAnsi="Arial" w:cs="Arial"/>
          <w:sz w:val="24"/>
          <w:szCs w:val="24"/>
        </w:rPr>
        <w:t xml:space="preserve">       </w:t>
      </w:r>
    </w:p>
    <w:p w:rsidR="0045437E" w:rsidRPr="006F7D49" w:rsidRDefault="0045437E" w:rsidP="0045437E">
      <w:pPr>
        <w:jc w:val="both"/>
        <w:rPr>
          <w:rFonts w:ascii="Arial" w:hAnsi="Arial" w:cs="Arial"/>
          <w:sz w:val="24"/>
          <w:szCs w:val="24"/>
        </w:rPr>
      </w:pPr>
    </w:p>
    <w:p w:rsidR="0045437E" w:rsidRDefault="0045437E" w:rsidP="0045437E">
      <w:pPr>
        <w:ind w:firstLine="708"/>
        <w:jc w:val="both"/>
        <w:rPr>
          <w:rFonts w:ascii="Arial" w:hAnsi="Arial" w:cs="Arial"/>
          <w:sz w:val="24"/>
          <w:szCs w:val="24"/>
        </w:rPr>
      </w:pPr>
      <w:r w:rsidRPr="006F7D49">
        <w:rPr>
          <w:rFonts w:ascii="Arial" w:hAnsi="Arial" w:cs="Arial"/>
          <w:sz w:val="24"/>
          <w:szCs w:val="24"/>
        </w:rPr>
        <w:t xml:space="preserve">2. </w:t>
      </w:r>
      <w:proofErr w:type="gramStart"/>
      <w:r w:rsidRPr="006F7D49">
        <w:rPr>
          <w:rFonts w:ascii="Arial" w:hAnsi="Arial" w:cs="Arial"/>
          <w:sz w:val="24"/>
          <w:szCs w:val="24"/>
        </w:rPr>
        <w:t>Контроль за</w:t>
      </w:r>
      <w:proofErr w:type="gramEnd"/>
      <w:r w:rsidRPr="006F7D49">
        <w:rPr>
          <w:rFonts w:ascii="Arial" w:hAnsi="Arial" w:cs="Arial"/>
          <w:sz w:val="24"/>
          <w:szCs w:val="24"/>
        </w:rPr>
        <w:t xml:space="preserve"> испо</w:t>
      </w:r>
      <w:r>
        <w:rPr>
          <w:rFonts w:ascii="Arial" w:hAnsi="Arial" w:cs="Arial"/>
          <w:sz w:val="24"/>
          <w:szCs w:val="24"/>
        </w:rPr>
        <w:t xml:space="preserve">лнением настоящего решения  возложить на постоянную комиссию Совета депутатов </w:t>
      </w:r>
      <w:proofErr w:type="spellStart"/>
      <w:r>
        <w:rPr>
          <w:rFonts w:ascii="Arial" w:hAnsi="Arial" w:cs="Arial"/>
          <w:sz w:val="24"/>
          <w:szCs w:val="24"/>
        </w:rPr>
        <w:t>Верх-Камышенского</w:t>
      </w:r>
      <w:proofErr w:type="spellEnd"/>
      <w:r>
        <w:rPr>
          <w:rFonts w:ascii="Arial" w:hAnsi="Arial" w:cs="Arial"/>
          <w:sz w:val="24"/>
          <w:szCs w:val="24"/>
        </w:rPr>
        <w:t xml:space="preserve"> сельсовета по бюджету и благоустройству (Харлова Л.Г.)</w:t>
      </w:r>
    </w:p>
    <w:p w:rsidR="0045437E" w:rsidRDefault="0045437E" w:rsidP="0045437E">
      <w:pPr>
        <w:ind w:firstLine="708"/>
        <w:jc w:val="both"/>
        <w:rPr>
          <w:rFonts w:ascii="Arial" w:hAnsi="Arial" w:cs="Arial"/>
          <w:sz w:val="24"/>
          <w:szCs w:val="24"/>
        </w:rPr>
      </w:pPr>
    </w:p>
    <w:p w:rsidR="0045437E" w:rsidRDefault="0045437E" w:rsidP="0045437E">
      <w:pPr>
        <w:ind w:firstLine="708"/>
        <w:jc w:val="both"/>
        <w:rPr>
          <w:rFonts w:ascii="Arial" w:hAnsi="Arial" w:cs="Arial"/>
          <w:sz w:val="24"/>
          <w:szCs w:val="24"/>
        </w:rPr>
      </w:pPr>
    </w:p>
    <w:p w:rsidR="0045437E" w:rsidRPr="006F7D49" w:rsidRDefault="0045437E" w:rsidP="0045437E">
      <w:pPr>
        <w:ind w:firstLine="708"/>
        <w:jc w:val="both"/>
        <w:rPr>
          <w:rFonts w:ascii="Arial" w:hAnsi="Arial" w:cs="Arial"/>
          <w:sz w:val="24"/>
          <w:szCs w:val="24"/>
        </w:rPr>
      </w:pPr>
    </w:p>
    <w:p w:rsidR="0045437E" w:rsidRPr="006F7D49" w:rsidRDefault="0045437E" w:rsidP="0045437E">
      <w:pPr>
        <w:ind w:left="360"/>
        <w:jc w:val="both"/>
        <w:rPr>
          <w:rFonts w:ascii="Arial" w:hAnsi="Arial" w:cs="Arial"/>
          <w:sz w:val="24"/>
          <w:szCs w:val="24"/>
        </w:rPr>
      </w:pPr>
    </w:p>
    <w:p w:rsidR="0045437E" w:rsidRDefault="0045437E" w:rsidP="0045437E">
      <w:pPr>
        <w:pStyle w:val="msonormalcxspmiddle"/>
        <w:ind w:firstLine="357"/>
        <w:rPr>
          <w:rFonts w:ascii="Arial" w:hAnsi="Arial" w:cs="Arial"/>
        </w:rPr>
      </w:pPr>
      <w:r>
        <w:rPr>
          <w:rFonts w:ascii="Arial" w:hAnsi="Arial" w:cs="Arial"/>
        </w:rPr>
        <w:t xml:space="preserve">Глава  </w:t>
      </w:r>
      <w:proofErr w:type="spellStart"/>
      <w:r w:rsidRPr="006F7D49">
        <w:rPr>
          <w:rFonts w:ascii="Arial" w:hAnsi="Arial" w:cs="Arial"/>
        </w:rPr>
        <w:t>Верх-Камышенского</w:t>
      </w:r>
      <w:proofErr w:type="spellEnd"/>
    </w:p>
    <w:p w:rsidR="0045437E" w:rsidRPr="006F7D49" w:rsidRDefault="0045437E" w:rsidP="0045437E">
      <w:pPr>
        <w:pStyle w:val="msonormalcxspmiddle"/>
        <w:ind w:firstLine="357"/>
        <w:rPr>
          <w:rFonts w:ascii="Arial" w:hAnsi="Arial" w:cs="Arial"/>
        </w:rPr>
      </w:pPr>
      <w:r w:rsidRPr="006F7D49">
        <w:rPr>
          <w:rFonts w:ascii="Arial" w:hAnsi="Arial" w:cs="Arial"/>
        </w:rPr>
        <w:t xml:space="preserve">сельсовета          </w:t>
      </w:r>
      <w:r>
        <w:rPr>
          <w:rFonts w:ascii="Arial" w:hAnsi="Arial" w:cs="Arial"/>
        </w:rPr>
        <w:t xml:space="preserve">                                                            Л.М.Белоусова</w:t>
      </w:r>
      <w:r w:rsidRPr="006F7D49">
        <w:rPr>
          <w:rFonts w:ascii="Arial" w:hAnsi="Arial" w:cs="Arial"/>
        </w:rPr>
        <w:t xml:space="preserve">                </w:t>
      </w:r>
      <w:r>
        <w:rPr>
          <w:rFonts w:ascii="Arial" w:hAnsi="Arial" w:cs="Arial"/>
        </w:rPr>
        <w:t xml:space="preserve">      </w:t>
      </w:r>
    </w:p>
    <w:p w:rsidR="0045437E" w:rsidRDefault="0045437E" w:rsidP="0045437E">
      <w:pPr>
        <w:ind w:left="7080"/>
        <w:jc w:val="both"/>
        <w:rPr>
          <w:rFonts w:ascii="Arial" w:hAnsi="Arial" w:cs="Arial"/>
        </w:rPr>
      </w:pPr>
    </w:p>
    <w:p w:rsidR="00234248" w:rsidRDefault="00234248"/>
    <w:sectPr w:rsidR="00234248" w:rsidSect="002342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45437E"/>
    <w:rsid w:val="00234248"/>
    <w:rsid w:val="0045437E"/>
    <w:rsid w:val="00A06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3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45437E"/>
    <w:pPr>
      <w:widowControl/>
      <w:autoSpaceDE/>
      <w:autoSpaceDN/>
      <w:adjustRightInd/>
      <w:jc w:val="center"/>
    </w:pPr>
    <w:rPr>
      <w:sz w:val="24"/>
    </w:rPr>
  </w:style>
  <w:style w:type="character" w:customStyle="1" w:styleId="a4">
    <w:name w:val="Название Знак"/>
    <w:basedOn w:val="a0"/>
    <w:link w:val="a3"/>
    <w:uiPriority w:val="99"/>
    <w:rsid w:val="0045437E"/>
    <w:rPr>
      <w:rFonts w:ascii="Times New Roman" w:eastAsia="Times New Roman" w:hAnsi="Times New Roman" w:cs="Times New Roman"/>
      <w:sz w:val="24"/>
      <w:szCs w:val="20"/>
      <w:lang w:eastAsia="ru-RU"/>
    </w:rPr>
  </w:style>
  <w:style w:type="character" w:customStyle="1" w:styleId="a5">
    <w:name w:val="Основной текст Знак"/>
    <w:aliases w:val="Основной текст Знак Знак Знак Знак1,Основной текст Знак Знак Знак1,Основной текст Знак Знак Знак Знак Знак Знак1,Основной текст Знак Знак Знак Знак Знак1,Основной текст Знак Знак Знак Знак Знак Знак Знак"/>
    <w:basedOn w:val="a0"/>
    <w:link w:val="a6"/>
    <w:locked/>
    <w:rsid w:val="0045437E"/>
    <w:rPr>
      <w:sz w:val="28"/>
      <w:szCs w:val="28"/>
    </w:rPr>
  </w:style>
  <w:style w:type="paragraph" w:styleId="a6">
    <w:name w:val="Body Text"/>
    <w:aliases w:val="Основной текст Знак Знак Знак,Основной текст Знак Знак,Основной текст Знак Знак Знак Знак Знак,Основной текст Знак Знак Знак Знак,Основной текст Знак Знак Знак Знак Знак Знак"/>
    <w:basedOn w:val="a"/>
    <w:link w:val="a5"/>
    <w:unhideWhenUsed/>
    <w:rsid w:val="0045437E"/>
    <w:pPr>
      <w:widowControl/>
      <w:autoSpaceDE/>
      <w:autoSpaceDN/>
      <w:adjustRightInd/>
    </w:pPr>
    <w:rPr>
      <w:rFonts w:asciiTheme="minorHAnsi" w:eastAsiaTheme="minorHAnsi" w:hAnsiTheme="minorHAnsi" w:cstheme="minorBidi"/>
      <w:sz w:val="28"/>
      <w:szCs w:val="28"/>
      <w:lang w:eastAsia="en-US"/>
    </w:rPr>
  </w:style>
  <w:style w:type="character" w:customStyle="1" w:styleId="1">
    <w:name w:val="Основной текст Знак1"/>
    <w:basedOn w:val="a0"/>
    <w:link w:val="a6"/>
    <w:uiPriority w:val="99"/>
    <w:semiHidden/>
    <w:rsid w:val="0045437E"/>
    <w:rPr>
      <w:rFonts w:ascii="Times New Roman" w:eastAsia="Times New Roman" w:hAnsi="Times New Roman" w:cs="Times New Roman"/>
      <w:sz w:val="20"/>
      <w:szCs w:val="20"/>
      <w:lang w:eastAsia="ru-RU"/>
    </w:rPr>
  </w:style>
  <w:style w:type="paragraph" w:customStyle="1" w:styleId="msonormalcxspmiddle">
    <w:name w:val="msonormalcxspmiddle"/>
    <w:basedOn w:val="a"/>
    <w:rsid w:val="0045437E"/>
    <w:pPr>
      <w:widowControl/>
      <w:autoSpaceDE/>
      <w:autoSpaceDN/>
      <w:adjustRightInd/>
      <w:spacing w:before="100" w:beforeAutospacing="1" w:after="100" w:afterAutospacing="1"/>
    </w:pPr>
    <w:rPr>
      <w:sz w:val="24"/>
      <w:szCs w:val="24"/>
    </w:rPr>
  </w:style>
  <w:style w:type="table" w:styleId="a7">
    <w:name w:val="Table Grid"/>
    <w:basedOn w:val="a1"/>
    <w:uiPriority w:val="59"/>
    <w:rsid w:val="004543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1106</Characters>
  <Application>Microsoft Office Word</Application>
  <DocSecurity>0</DocSecurity>
  <Lines>9</Lines>
  <Paragraphs>2</Paragraphs>
  <ScaleCrop>false</ScaleCrop>
  <Company/>
  <LinksUpToDate>false</LinksUpToDate>
  <CharactersWithSpaces>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2021-03-04T08:42:00Z</dcterms:created>
  <dcterms:modified xsi:type="dcterms:W3CDTF">2021-03-04T08:42:00Z</dcterms:modified>
</cp:coreProperties>
</file>